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益阳市审计局2018年度第四批增补审计项目计划管理表</w:t>
      </w:r>
    </w:p>
    <w:tbl>
      <w:tblPr>
        <w:tblStyle w:val="6"/>
        <w:tblpPr w:leftFromText="180" w:rightFromText="180" w:vertAnchor="page" w:horzAnchor="margin" w:tblpXSpec="center" w:tblpY="2890"/>
        <w:tblW w:w="14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1260"/>
        <w:gridCol w:w="1620"/>
        <w:gridCol w:w="1168"/>
        <w:gridCol w:w="948"/>
        <w:gridCol w:w="1444"/>
        <w:gridCol w:w="926"/>
        <w:gridCol w:w="1264"/>
        <w:gridCol w:w="790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审计项目名称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审计项目人员组成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外勤工作量参考值</w:t>
            </w:r>
            <w:r>
              <w:rPr>
                <w:rFonts w:ascii="宋体" w:hAnsi="宋体" w:eastAsia="宋体"/>
                <w:kern w:val="0"/>
                <w:sz w:val="28"/>
                <w:szCs w:val="28"/>
              </w:rPr>
              <w:t>(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天</w:t>
            </w:r>
            <w:r>
              <w:rPr>
                <w:rFonts w:ascii="宋体" w:hAnsi="宋体" w:eastAsia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适用何种审计程序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审计实施方案审议方式</w:t>
            </w:r>
          </w:p>
        </w:tc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审计报告审议方式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现场审计完成时间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审计结果报告</w:t>
            </w:r>
          </w:p>
        </w:tc>
        <w:tc>
          <w:tcPr>
            <w:tcW w:w="11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审计结果公开方式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3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局领导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业务部门</w:t>
            </w: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赫山区政府债务审计调查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吴常青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财政科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Ansi="宋体" w:eastAsia="宋体"/>
                <w:kern w:val="0"/>
                <w:sz w:val="28"/>
                <w:szCs w:val="28"/>
              </w:rPr>
              <w:t>统一制定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10.31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kern w:val="0"/>
                <w:sz w:val="28"/>
                <w:szCs w:val="28"/>
              </w:rPr>
              <w:t>不公开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资阳区政府债务审计调查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kern w:val="0"/>
                <w:sz w:val="28"/>
                <w:szCs w:val="28"/>
              </w:rPr>
              <w:t>谭超美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社保科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Ansi="宋体" w:eastAsia="宋体"/>
                <w:kern w:val="0"/>
                <w:sz w:val="28"/>
                <w:szCs w:val="28"/>
              </w:rPr>
              <w:t>统一制定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10.31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kern w:val="0"/>
                <w:sz w:val="28"/>
                <w:szCs w:val="28"/>
              </w:rPr>
              <w:t>不公开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安化县政府债务审计调查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kern w:val="0"/>
                <w:sz w:val="28"/>
                <w:szCs w:val="28"/>
              </w:rPr>
              <w:t>李立贤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经贸科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Ansi="宋体" w:eastAsia="宋体"/>
                <w:kern w:val="0"/>
                <w:sz w:val="28"/>
                <w:szCs w:val="28"/>
              </w:rPr>
              <w:t>统一制定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10.31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kern w:val="0"/>
                <w:sz w:val="28"/>
                <w:szCs w:val="28"/>
              </w:rPr>
              <w:t>不公开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南县政府债务审计调查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kern w:val="0"/>
                <w:sz w:val="28"/>
                <w:szCs w:val="28"/>
              </w:rPr>
              <w:t>易金术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经责科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Ansi="宋体" w:eastAsia="宋体"/>
                <w:kern w:val="0"/>
                <w:sz w:val="28"/>
                <w:szCs w:val="28"/>
              </w:rPr>
              <w:t>统一制定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10.31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kern w:val="0"/>
                <w:sz w:val="28"/>
                <w:szCs w:val="28"/>
              </w:rPr>
              <w:t>不公开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桃江县政府债务审计调查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kern w:val="0"/>
                <w:sz w:val="28"/>
                <w:szCs w:val="28"/>
              </w:rPr>
              <w:t>杨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/>
                <w:kern w:val="0"/>
                <w:sz w:val="28"/>
                <w:szCs w:val="28"/>
              </w:rPr>
              <w:t>茜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行审科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Ansi="宋体" w:eastAsia="宋体"/>
                <w:kern w:val="0"/>
                <w:sz w:val="28"/>
                <w:szCs w:val="28"/>
              </w:rPr>
              <w:t>统一制定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10.31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kern w:val="0"/>
                <w:sz w:val="28"/>
                <w:szCs w:val="28"/>
              </w:rPr>
              <w:t>不公开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kern w:val="0"/>
                <w:sz w:val="28"/>
                <w:szCs w:val="28"/>
              </w:rPr>
              <w:t>赫山区扶贫审计调查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吴常青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财政科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Ansi="宋体" w:eastAsia="宋体"/>
                <w:kern w:val="0"/>
                <w:sz w:val="28"/>
                <w:szCs w:val="28"/>
              </w:rPr>
              <w:t>统一制定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11.1</w:t>
            </w:r>
            <w:r>
              <w:rPr>
                <w:rFonts w:hint="eastAsia" w:eastAsia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kern w:val="0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kern w:val="0"/>
                <w:sz w:val="28"/>
                <w:szCs w:val="28"/>
              </w:rPr>
              <w:t>资阳区扶贫审计调查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kern w:val="0"/>
                <w:sz w:val="28"/>
                <w:szCs w:val="28"/>
              </w:rPr>
              <w:t>谭超美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社保科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Ansi="宋体" w:eastAsia="宋体"/>
                <w:kern w:val="0"/>
                <w:sz w:val="28"/>
                <w:szCs w:val="28"/>
              </w:rPr>
              <w:t>统一制定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11.1</w:t>
            </w:r>
            <w:r>
              <w:rPr>
                <w:rFonts w:hint="eastAsia" w:eastAsia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kern w:val="0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沅江市扶贫审计调查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kern w:val="0"/>
                <w:sz w:val="28"/>
                <w:szCs w:val="28"/>
              </w:rPr>
              <w:t>李立贤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经贸科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Ansi="宋体" w:eastAsia="宋体"/>
                <w:kern w:val="0"/>
                <w:sz w:val="28"/>
                <w:szCs w:val="28"/>
              </w:rPr>
              <w:t>统一制定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11.1</w:t>
            </w:r>
            <w:r>
              <w:rPr>
                <w:rFonts w:hint="eastAsia" w:eastAsia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kern w:val="0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kern w:val="0"/>
                <w:sz w:val="28"/>
                <w:szCs w:val="28"/>
              </w:rPr>
              <w:t>南县扶贫审计调查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kern w:val="0"/>
                <w:sz w:val="28"/>
                <w:szCs w:val="28"/>
              </w:rPr>
              <w:t>易金术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经责科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Ansi="宋体" w:eastAsia="宋体"/>
                <w:kern w:val="0"/>
                <w:sz w:val="28"/>
                <w:szCs w:val="28"/>
              </w:rPr>
              <w:t>统一制定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11.1</w:t>
            </w:r>
            <w:r>
              <w:rPr>
                <w:rFonts w:hint="eastAsia" w:eastAsia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kern w:val="0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桃江县扶贫审计调查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kern w:val="0"/>
                <w:sz w:val="28"/>
                <w:szCs w:val="28"/>
              </w:rPr>
              <w:t>杨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/>
                <w:kern w:val="0"/>
                <w:sz w:val="28"/>
                <w:szCs w:val="28"/>
              </w:rPr>
              <w:t>茜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行审科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Ansi="宋体" w:eastAsia="宋体"/>
                <w:kern w:val="0"/>
                <w:sz w:val="28"/>
                <w:szCs w:val="28"/>
              </w:rPr>
              <w:t>统一制定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11.1</w:t>
            </w:r>
            <w:r>
              <w:rPr>
                <w:rFonts w:hint="eastAsia" w:eastAsia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kern w:val="0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益阳烈士纪念广场建设项目决算审计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kern w:val="0"/>
                <w:sz w:val="28"/>
                <w:szCs w:val="28"/>
              </w:rPr>
              <w:t>刘俊科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投资科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kern w:val="0"/>
                <w:sz w:val="28"/>
                <w:szCs w:val="28"/>
              </w:rPr>
              <w:t>B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B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12.30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A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76D72"/>
    <w:rsid w:val="15F7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Char Char Char1 Char Char Char Char Char Char Char"/>
    <w:basedOn w:val="1"/>
    <w:link w:val="3"/>
    <w:qFormat/>
    <w:uiPriority w:val="0"/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2018-12-18T08:22:00Z</dcterms:created>
  <dc:creator>山有木兮</dc:creator>
  <cp:lastModifiedBy>山有木兮</cp:lastModifiedBy>
  <dcterms:modified xsi:type="dcterms:W3CDTF">2018-12-18T08:24:15Z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