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全省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审计机关先进集体和先进工作者拟推荐对象基本情况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一、全省审计机关先进集体拟推荐对象（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（一）益阳市审计局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益阳市审计局是益阳市人民政府组成部门，于1983年12月依据《宪法》规定设立。中共益阳市委审计委员会办公室设在市审计局。市审计局坚决贯彻落实党对审计工作的集中统一领导，依法全面履行审计监督职责。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审计局领导班子成员8名，人员编制62人，设有市委审计办秘书科、办公室、法规科、审理科、电子数据审计科、财政审计科、行政事业审计科、农业农村审计科、固定资产投资审计科、社会保障审计科、自然资源与生态环境审计科、金融审计科、企业审计科、经济责任审计科、政策跟踪审计科、重大项目审计科、内部审计指导监督科、计划统计科、审计执行科、人事科20个内设科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益阳市审计局被评为2018届“湖南省文明单位”。2014-2018年连续五年被评为全市综治工作、政务公开工作先进单位。2014-2017年连续四年被评为市委、市政府绩效评估“优秀”单位。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（二）安化县审计局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安化县审计局目前共有在职在编人员33人，在职人员中有高级审计师2人、中级审计师4人。退休21人。现有内设职能股室11个，分别是：办公室（县委审计办秘书股）、组织人事股、政策法规股（审理股）、财政金融审计股、经济责任审计股、农业农村审计股（自然资源和生态环境审计股）、固定资产投资审计股、电子数据审计股（审计计划统计股）、审计执行股（内部审计指导监督股）、重大项目稽查股（政策跟踪审计股）、行政事业审计股（企业审计股）。二级机构1个：安化县建设项目审计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安化县审计局五年来获得多项荣誉：2014年获省级文明单位；2015年获省级卫生文明单位；2016年获全省文明标兵单位；2017年获全国文明单位；2018年获全国文明单位；2011-2018年获全市审计系统目标管理考核一等奖（或先进单位）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二、全省审计机关先进个人拟推荐对象（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（一）唐聪聪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唐聪聪，女，</w:t>
      </w:r>
      <w:r>
        <w:rPr>
          <w:rFonts w:ascii="仿宋_GB2312" w:eastAsia="仿宋_GB2312"/>
          <w:sz w:val="32"/>
          <w:szCs w:val="32"/>
        </w:rPr>
        <w:t>19</w:t>
      </w:r>
      <w:r>
        <w:rPr>
          <w:rFonts w:hint="eastAsia" w:ascii="仿宋_GB2312" w:eastAsia="仿宋_GB2312"/>
          <w:sz w:val="32"/>
          <w:szCs w:val="32"/>
        </w:rPr>
        <w:t>79年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2月出生，大学，高级审计师，现任益阳市审计局财政审计科科长。务实尽责。她长期担负其他人员2-3倍的工作任务，经常加班加点，毫无怨言。 勇于担当。2014年至2016年，她参与“益阳香港城”项目拆迁补偿资金审计调查，顶住压力，排除阻力，为政府节约资金数千万元。 勤学善思。2019年，她运用大数据对部门预算单位工资发放进行审计，查出部分单位出纳涉嫌侵占他人工资等问题。2016年至2017年，她撰写的4篇审计要情，助推市委市政府出台规范性文件2个。2018年，她参与农业农村部部长韩长赋自然资源资产任中审计，她负责起草的一篇审计要目（情），被审计署采用，上报至国务院。廉洁奉公。工作中她坚持原则，廉洁从审。2014年获评“益阳市三八红旗手”；2017年获评“益阳市市直机关优秀共产党员”；2018年获评“益阳市先进工作者”；2016年、2019年分别立“三等功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（二）何资浪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何资浪，女，1978年7月出生，大学，高级审计师，现任益阳市审计局领导干部经济责任审计科科长。政治素质好。讲政治，顾大局，党性观念强，政策理论水平较高，作风正派，团结同志。精通审计业务。考取高级审计师职称、全国计算机审计证书，获评全市审计能手，聘为市审计局审计导师；2010年推荐入选全省审计系统培训师资库，多次受邀去省、市、县审计机关授课。近年来参加大型审计项目30余个，多个主审项目获评市优秀项目、突出成果奖。工作成绩突出。组织实施了全市“金审工程”建设，全省审计信息化建设专题会议在益阳召开，推介益阳建设经验。2012年担任科长以来，审计技术科、经济责任审计科连续多年被评为先进科室，个人连续多年被评为先进工作者。2016年获市“三八红旗手”称号</w:t>
      </w:r>
      <w:r>
        <w:rPr>
          <w:rFonts w:hint="eastAsia" w:ascii="仿宋_GB2312" w:eastAsia="仿宋_GB2312"/>
          <w:sz w:val="32"/>
          <w:szCs w:val="32"/>
          <w:lang w:eastAsia="zh-CN"/>
        </w:rPr>
        <w:t>、市“审计能手”</w:t>
      </w:r>
      <w:r>
        <w:rPr>
          <w:rFonts w:hint="eastAsia" w:ascii="仿宋_GB2312" w:eastAsia="仿宋_GB2312"/>
          <w:sz w:val="32"/>
          <w:szCs w:val="32"/>
        </w:rPr>
        <w:t>；2016年至2018年评为市局优秀共产党员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2016年至2018年度考核均为“优秀”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2019年记三等功一次。创新意识强。创新审计方法，18篇计算机审计案例与方法在审计署、审计厅获奖，3篇教学案例入选审计署培训教材及网络培训课件库。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（三）樊华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樊华</w:t>
      </w:r>
      <w:r>
        <w:rPr>
          <w:rFonts w:ascii="仿宋_GB2312" w:eastAsia="仿宋_GB2312"/>
          <w:sz w:val="32"/>
          <w:szCs w:val="32"/>
        </w:rPr>
        <w:t>，男，19</w:t>
      </w:r>
      <w:r>
        <w:rPr>
          <w:rFonts w:hint="eastAsia" w:ascii="仿宋_GB2312" w:eastAsia="仿宋_GB2312"/>
          <w:sz w:val="32"/>
          <w:szCs w:val="32"/>
        </w:rPr>
        <w:t>72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月生，大学，</w:t>
      </w:r>
      <w:r>
        <w:rPr>
          <w:rFonts w:hint="eastAsia" w:ascii="仿宋_GB2312" w:eastAsia="仿宋_GB2312"/>
          <w:sz w:val="32"/>
          <w:szCs w:val="32"/>
        </w:rPr>
        <w:t>会计</w:t>
      </w:r>
      <w:r>
        <w:rPr>
          <w:rFonts w:ascii="仿宋_GB2312" w:eastAsia="仿宋_GB2312"/>
          <w:sz w:val="32"/>
          <w:szCs w:val="32"/>
        </w:rPr>
        <w:t>师，现任</w:t>
      </w:r>
      <w:r>
        <w:rPr>
          <w:rFonts w:hint="eastAsia" w:ascii="仿宋_GB2312" w:eastAsia="仿宋_GB2312"/>
          <w:sz w:val="32"/>
          <w:szCs w:val="32"/>
        </w:rPr>
        <w:t>赫山</w:t>
      </w:r>
      <w:r>
        <w:rPr>
          <w:rFonts w:ascii="仿宋_GB2312" w:eastAsia="仿宋_GB2312"/>
          <w:sz w:val="32"/>
          <w:szCs w:val="32"/>
        </w:rPr>
        <w:t>区审计局</w:t>
      </w:r>
      <w:r>
        <w:rPr>
          <w:rFonts w:hint="eastAsia" w:ascii="仿宋_GB2312" w:eastAsia="仿宋_GB2312"/>
          <w:sz w:val="32"/>
          <w:szCs w:val="32"/>
        </w:rPr>
        <w:t>副局长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从审逾十三载，他参与的审计项目过百，周末加班满负荷工作是常态，在审计中勇于精审细挖，敢于发现问题。提出了建立重点税源单位和税务部门信息共享例会制度的建议，推动了当年度税控联管制度文件的出台，加快了后续税收入库进度；起草并建议区委组织部下发了《赫山区党政领导干部离任经济责任事项交接办法（试行）》，在全市范围内首创性的开展“三方监交”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（四）刘海滨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刘海滨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女</w:t>
      </w:r>
      <w:r>
        <w:rPr>
          <w:rFonts w:ascii="仿宋_GB2312" w:eastAsia="仿宋_GB2312"/>
          <w:sz w:val="32"/>
          <w:szCs w:val="32"/>
        </w:rPr>
        <w:t>，19</w:t>
      </w:r>
      <w:r>
        <w:rPr>
          <w:rFonts w:hint="eastAsia" w:ascii="仿宋_GB2312" w:eastAsia="仿宋_GB2312"/>
          <w:sz w:val="32"/>
          <w:szCs w:val="32"/>
        </w:rPr>
        <w:t>72</w:t>
      </w:r>
      <w:r>
        <w:rPr>
          <w:rFonts w:ascii="仿宋_GB2312" w:eastAsia="仿宋_GB2312"/>
          <w:sz w:val="32"/>
          <w:szCs w:val="32"/>
        </w:rPr>
        <w:t>年1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月生，大学，</w:t>
      </w:r>
      <w:r>
        <w:rPr>
          <w:rFonts w:hint="eastAsia" w:ascii="仿宋_GB2312" w:eastAsia="仿宋_GB2312"/>
          <w:sz w:val="32"/>
          <w:szCs w:val="32"/>
        </w:rPr>
        <w:t>会计</w:t>
      </w:r>
      <w:r>
        <w:rPr>
          <w:rFonts w:ascii="仿宋_GB2312" w:eastAsia="仿宋_GB2312"/>
          <w:sz w:val="32"/>
          <w:szCs w:val="32"/>
        </w:rPr>
        <w:t>师，</w:t>
      </w:r>
      <w:r>
        <w:rPr>
          <w:rFonts w:hint="eastAsia" w:ascii="仿宋_GB2312" w:eastAsia="仿宋_GB2312"/>
          <w:sz w:val="32"/>
          <w:szCs w:val="32"/>
        </w:rPr>
        <w:t>现任益阳市资阳区审计局法规审理股股长。虚心学习，注重提高业务能力。该同志调刻苦钻研业务知识，很快就进入工作状态，成为业务能手，协审的</w:t>
      </w:r>
      <w:r>
        <w:rPr>
          <w:rFonts w:hint="eastAsia" w:ascii="仿宋_GB2312" w:eastAsia="仿宋_GB2312"/>
          <w:sz w:val="32"/>
          <w:szCs w:val="32"/>
          <w:lang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分别获得益阳市2015年度优秀审计项目奖和审计成果突出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益阳市2017年度优秀审计项目奖和表彰奖；爱岗敬业，尽心做好本职工作。工作中，她善于发现问题，敢于揭露问题、敢于直面矛盾，以确保审计监督工作得到有效落实。2014年获益阳市审计局“最美审计干部”称号；2017年获益阳市审计局第三届“审计能手”称号；2015年、2016年年度考核被评定为“优秀”等次，2017年度被益阳市资阳区人民政府授“记三等功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（四）周宏琦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周宏琦</w:t>
      </w:r>
      <w:r>
        <w:rPr>
          <w:rFonts w:ascii="仿宋_GB2312" w:eastAsia="仿宋_GB2312"/>
          <w:sz w:val="32"/>
          <w:szCs w:val="32"/>
        </w:rPr>
        <w:t>，男，19</w:t>
      </w:r>
      <w:r>
        <w:rPr>
          <w:rFonts w:hint="eastAsia" w:ascii="仿宋_GB2312" w:eastAsia="仿宋_GB2312"/>
          <w:sz w:val="32"/>
          <w:szCs w:val="32"/>
        </w:rPr>
        <w:t>67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月生，大学，</w:t>
      </w:r>
      <w:r>
        <w:rPr>
          <w:rFonts w:hint="eastAsia" w:ascii="仿宋_GB2312" w:eastAsia="仿宋_GB2312"/>
          <w:sz w:val="32"/>
          <w:szCs w:val="32"/>
        </w:rPr>
        <w:t>信息技术（财务会计）类高级教师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注册会计师，</w:t>
      </w:r>
      <w:r>
        <w:rPr>
          <w:rFonts w:ascii="仿宋_GB2312" w:eastAsia="仿宋_GB2312"/>
          <w:sz w:val="32"/>
          <w:szCs w:val="32"/>
        </w:rPr>
        <w:t>现任</w:t>
      </w:r>
      <w:r>
        <w:rPr>
          <w:rFonts w:hint="eastAsia" w:ascii="仿宋_GB2312" w:eastAsia="仿宋_GB2312"/>
          <w:sz w:val="32"/>
          <w:szCs w:val="32"/>
        </w:rPr>
        <w:t>沅江市</w:t>
      </w:r>
      <w:r>
        <w:rPr>
          <w:rFonts w:ascii="仿宋_GB2312" w:eastAsia="仿宋_GB2312"/>
          <w:sz w:val="32"/>
          <w:szCs w:val="32"/>
        </w:rPr>
        <w:t>审计局</w:t>
      </w:r>
      <w:r>
        <w:rPr>
          <w:rFonts w:hint="eastAsia" w:ascii="仿宋_GB2312" w:eastAsia="仿宋_GB2312"/>
          <w:sz w:val="32"/>
          <w:szCs w:val="32"/>
        </w:rPr>
        <w:t>办公室主任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主审或参与的审计项目6次获益阳市审计局优秀审计项目奖和审计成果突出奖，2次省审计厅表彰奖。2014年和2017年分别被益阳市审计局授予“最美审计干部”和“审计能手”称号；近6年获沅江市人民政府嘉奖4次、三等功2次；2013年被评为获“沅江市优秀党员”。具有财会专业高级教师职称、还有会计师职称和注册会计师资格，是第一、三届全国会计知识大赛沅江赛区一等奖获得者。积极宣传审计文化，善于将审计经验以辅导、讲座和撰文的方式与人共享交流。近5年，在《中国审计报》、《审计观察》、《湖南审计厅网站》、《益阳日报》、《益阳审计网》、《益阳组织工作》和《沅江市人民政府网》等媒体发表专题报道200余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（六）姜慧青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姜慧青，女，1966年11月出生，中共党员，大学，现任大通湖区审计局党组副书记、副局长。坚持务实担当，努力护航地方经济全身心地投入审计业务工作，既当指挥员，又是战斗员，处处以身作则、模范带头。2016年、2017年审计分局实施的项目，分别获全市优秀审计项目奖，2017年度和2018年度全省优秀审计项目奖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全市审计成果突出奖。2013年-2019年，先后8次</w:t>
      </w:r>
      <w:r>
        <w:rPr>
          <w:rFonts w:hint="eastAsia" w:ascii="仿宋_GB2312" w:eastAsia="仿宋_GB2312"/>
          <w:sz w:val="32"/>
          <w:szCs w:val="32"/>
          <w:lang w:eastAsia="zh-CN"/>
        </w:rPr>
        <w:t>被</w:t>
      </w:r>
      <w:r>
        <w:rPr>
          <w:rFonts w:hint="eastAsia" w:ascii="仿宋_GB2312" w:eastAsia="仿宋_GB2312"/>
          <w:sz w:val="32"/>
          <w:szCs w:val="32"/>
        </w:rPr>
        <w:t>抽调参加了上级审计部门组织的全省债务审计，生猪专项资金审计、农垦运行情况专项审计等，同时高标准的完成了省委、市委巡视巡察工作。撰写多篇调研报告。其中《大通湖区乡镇财政管理运作调研报告》被刊发于省厅《审计观察》2019年第2期技术与方法专栏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560E2"/>
    <w:rsid w:val="1215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2019-10-08T06:22:00Z</dcterms:created>
  <dc:creator>山有木兮</dc:creator>
  <cp:lastModifiedBy>山有木兮</cp:lastModifiedBy>
  <dcterms:modified xsi:type="dcterms:W3CDTF">2019-10-08T06:22:48Z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